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8F443" w14:textId="2F61E1FE" w:rsidR="00237483" w:rsidRPr="00237483" w:rsidRDefault="00237483" w:rsidP="00237483">
      <w:pPr>
        <w:jc w:val="center"/>
        <w:rPr>
          <w:b/>
          <w:bCs/>
          <w:rtl/>
        </w:rPr>
      </w:pPr>
      <w:r w:rsidRPr="00237483">
        <w:rPr>
          <w:rFonts w:cs="Arial" w:hint="cs"/>
          <w:b/>
          <w:bCs/>
          <w:rtl/>
        </w:rPr>
        <w:t>סמינר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למטפלים</w:t>
      </w:r>
      <w:r w:rsidRPr="00237483">
        <w:rPr>
          <w:rFonts w:cs="Arial"/>
          <w:b/>
          <w:bCs/>
          <w:rtl/>
        </w:rPr>
        <w:t xml:space="preserve">, </w:t>
      </w:r>
      <w:proofErr w:type="spellStart"/>
      <w:r w:rsidRPr="00237483">
        <w:rPr>
          <w:rFonts w:cs="Arial" w:hint="cs"/>
          <w:b/>
          <w:bCs/>
          <w:rtl/>
        </w:rPr>
        <w:t>אנאתה</w:t>
      </w:r>
      <w:proofErr w:type="spellEnd"/>
      <w:r w:rsidRPr="00237483">
        <w:rPr>
          <w:rFonts w:cs="Arial"/>
          <w:b/>
          <w:bCs/>
          <w:rtl/>
        </w:rPr>
        <w:t>,</w:t>
      </w:r>
    </w:p>
    <w:p w14:paraId="7E2F9104" w14:textId="619A6E5A" w:rsidR="00237483" w:rsidRPr="00237483" w:rsidRDefault="00237483" w:rsidP="00237483">
      <w:pPr>
        <w:jc w:val="center"/>
        <w:rPr>
          <w:b/>
          <w:bCs/>
          <w:rtl/>
        </w:rPr>
      </w:pPr>
      <w:r w:rsidRPr="00237483">
        <w:rPr>
          <w:rFonts w:cs="Arial" w:hint="cs"/>
          <w:b/>
          <w:bCs/>
          <w:rtl/>
        </w:rPr>
        <w:t>ימי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שלישי</w:t>
      </w:r>
      <w:r w:rsidRPr="00237483">
        <w:rPr>
          <w:rFonts w:cs="Arial"/>
          <w:b/>
          <w:bCs/>
          <w:rtl/>
        </w:rPr>
        <w:t xml:space="preserve">, 12:00-13:20 </w:t>
      </w:r>
      <w:r w:rsidRPr="00237483">
        <w:rPr>
          <w:rFonts w:cs="Arial" w:hint="cs"/>
          <w:b/>
          <w:bCs/>
          <w:rtl/>
        </w:rPr>
        <w:t>קריית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אדם</w:t>
      </w:r>
      <w:r w:rsidRPr="00237483">
        <w:rPr>
          <w:rFonts w:cs="Arial"/>
          <w:b/>
          <w:bCs/>
          <w:rtl/>
        </w:rPr>
        <w:t xml:space="preserve">. </w:t>
      </w:r>
      <w:r w:rsidRPr="00237483">
        <w:rPr>
          <w:rFonts w:cs="Arial" w:hint="cs"/>
          <w:b/>
          <w:bCs/>
          <w:rtl/>
        </w:rPr>
        <w:t>2024</w:t>
      </w:r>
    </w:p>
    <w:p w14:paraId="01DB4F20" w14:textId="4FD45C4F" w:rsidR="00237483" w:rsidRPr="00237483" w:rsidRDefault="00237483" w:rsidP="00237483">
      <w:pPr>
        <w:jc w:val="center"/>
        <w:rPr>
          <w:b/>
          <w:bCs/>
          <w:rtl/>
        </w:rPr>
      </w:pPr>
      <w:r w:rsidRPr="00237483">
        <w:rPr>
          <w:rFonts w:cs="Arial" w:hint="cs"/>
          <w:b/>
          <w:bCs/>
          <w:rtl/>
        </w:rPr>
        <w:t>נערך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ויינתן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על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ידי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עמיר מחול</w:t>
      </w:r>
    </w:p>
    <w:p w14:paraId="39D889AA" w14:textId="628A3754" w:rsidR="00237483" w:rsidRDefault="00237483" w:rsidP="00237483">
      <w:pPr>
        <w:jc w:val="center"/>
        <w:rPr>
          <w:b/>
          <w:bCs/>
          <w:sz w:val="28"/>
          <w:szCs w:val="28"/>
          <w:rtl/>
        </w:rPr>
      </w:pPr>
      <w:r w:rsidRPr="00237483">
        <w:rPr>
          <w:rFonts w:cs="Arial" w:hint="cs"/>
          <w:b/>
          <w:bCs/>
          <w:sz w:val="28"/>
          <w:szCs w:val="28"/>
          <w:rtl/>
        </w:rPr>
        <w:t>טראומה</w:t>
      </w:r>
      <w:r w:rsidRPr="00237483">
        <w:rPr>
          <w:rFonts w:cs="Arial"/>
          <w:b/>
          <w:bCs/>
          <w:sz w:val="28"/>
          <w:szCs w:val="28"/>
          <w:rtl/>
        </w:rPr>
        <w:t xml:space="preserve"> </w:t>
      </w:r>
      <w:r w:rsidRPr="00237483">
        <w:rPr>
          <w:rFonts w:cs="Arial" w:hint="cs"/>
          <w:b/>
          <w:bCs/>
          <w:sz w:val="28"/>
          <w:szCs w:val="28"/>
          <w:rtl/>
        </w:rPr>
        <w:t>נפשית</w:t>
      </w:r>
      <w:r w:rsidRPr="00237483">
        <w:rPr>
          <w:rFonts w:cs="Arial"/>
          <w:b/>
          <w:bCs/>
          <w:sz w:val="28"/>
          <w:szCs w:val="28"/>
          <w:rtl/>
        </w:rPr>
        <w:t xml:space="preserve">: </w:t>
      </w:r>
      <w:r w:rsidRPr="00237483">
        <w:rPr>
          <w:rFonts w:cs="Arial" w:hint="cs"/>
          <w:b/>
          <w:bCs/>
          <w:sz w:val="28"/>
          <w:szCs w:val="28"/>
          <w:rtl/>
        </w:rPr>
        <w:t>המשגה</w:t>
      </w:r>
      <w:r w:rsidRPr="00237483">
        <w:rPr>
          <w:rFonts w:cs="Arial"/>
          <w:b/>
          <w:bCs/>
          <w:sz w:val="28"/>
          <w:szCs w:val="28"/>
          <w:rtl/>
        </w:rPr>
        <w:t xml:space="preserve">, </w:t>
      </w:r>
      <w:r w:rsidRPr="00237483">
        <w:rPr>
          <w:rFonts w:cs="Arial" w:hint="cs"/>
          <w:b/>
          <w:bCs/>
          <w:sz w:val="28"/>
          <w:szCs w:val="28"/>
          <w:rtl/>
        </w:rPr>
        <w:t>תיאוריה</w:t>
      </w:r>
      <w:r w:rsidRPr="00237483">
        <w:rPr>
          <w:rFonts w:cs="Arial"/>
          <w:b/>
          <w:bCs/>
          <w:sz w:val="28"/>
          <w:szCs w:val="28"/>
          <w:rtl/>
        </w:rPr>
        <w:t xml:space="preserve"> </w:t>
      </w:r>
      <w:r w:rsidRPr="00237483">
        <w:rPr>
          <w:rFonts w:cs="Arial" w:hint="cs"/>
          <w:b/>
          <w:bCs/>
          <w:sz w:val="28"/>
          <w:szCs w:val="28"/>
          <w:rtl/>
        </w:rPr>
        <w:t>וקליניקה</w:t>
      </w:r>
      <w:r w:rsidRPr="00237483">
        <w:rPr>
          <w:rFonts w:cs="Arial"/>
          <w:b/>
          <w:bCs/>
          <w:sz w:val="28"/>
          <w:szCs w:val="28"/>
          <w:rtl/>
        </w:rPr>
        <w:t xml:space="preserve"> – </w:t>
      </w:r>
      <w:r w:rsidRPr="00237483">
        <w:rPr>
          <w:rFonts w:cs="Arial" w:hint="cs"/>
          <w:b/>
          <w:bCs/>
          <w:sz w:val="28"/>
          <w:szCs w:val="28"/>
          <w:rtl/>
        </w:rPr>
        <w:t>סיכום</w:t>
      </w:r>
      <w:r w:rsidRPr="00237483">
        <w:rPr>
          <w:rFonts w:cs="Arial"/>
          <w:b/>
          <w:bCs/>
          <w:sz w:val="28"/>
          <w:szCs w:val="28"/>
          <w:rtl/>
        </w:rPr>
        <w:t xml:space="preserve"> </w:t>
      </w:r>
      <w:r w:rsidRPr="00237483">
        <w:rPr>
          <w:rFonts w:cs="Arial" w:hint="cs"/>
          <w:b/>
          <w:bCs/>
          <w:sz w:val="28"/>
          <w:szCs w:val="28"/>
          <w:rtl/>
        </w:rPr>
        <w:t>והתבוננות</w:t>
      </w:r>
    </w:p>
    <w:p w14:paraId="50DC61E2" w14:textId="77777777" w:rsidR="00237483" w:rsidRPr="00237483" w:rsidRDefault="00237483" w:rsidP="00237483">
      <w:pPr>
        <w:jc w:val="center"/>
        <w:rPr>
          <w:b/>
          <w:bCs/>
          <w:sz w:val="28"/>
          <w:szCs w:val="28"/>
          <w:rtl/>
        </w:rPr>
      </w:pPr>
    </w:p>
    <w:p w14:paraId="0022EED5" w14:textId="31A40AAC" w:rsidR="00237483" w:rsidRPr="00237483" w:rsidRDefault="00237483" w:rsidP="00237483">
      <w:pPr>
        <w:rPr>
          <w:b/>
          <w:bCs/>
          <w:rtl/>
        </w:rPr>
      </w:pPr>
      <w:r w:rsidRPr="00237483">
        <w:rPr>
          <w:rFonts w:cs="Arial" w:hint="cs"/>
          <w:b/>
          <w:bCs/>
          <w:rtl/>
        </w:rPr>
        <w:t>סמינר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הטראומה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נולד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מתוך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צורך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עמוק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בארגון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הידע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התיאורטי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והקליני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לנוכח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עבודתנו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במרכז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הטיפול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בלוד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ובמציאות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הישראלית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הנוכחית</w:t>
      </w:r>
      <w:r w:rsidRPr="00237483">
        <w:rPr>
          <w:rFonts w:cs="Arial"/>
          <w:b/>
          <w:bCs/>
          <w:rtl/>
        </w:rPr>
        <w:t xml:space="preserve">. </w:t>
      </w:r>
      <w:r w:rsidRPr="00237483">
        <w:rPr>
          <w:rFonts w:cs="Arial" w:hint="cs"/>
          <w:b/>
          <w:bCs/>
          <w:rtl/>
        </w:rPr>
        <w:t>המטרה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המרכזית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הייתה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להרחיב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את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תחושת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המסוגלות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והסקרנות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המקצועית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למפגש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עם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אזורי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הדיסוציאציה</w:t>
      </w:r>
      <w:r w:rsidRPr="00237483">
        <w:rPr>
          <w:rFonts w:cs="Arial"/>
          <w:b/>
          <w:bCs/>
          <w:rtl/>
        </w:rPr>
        <w:t xml:space="preserve">, </w:t>
      </w:r>
      <w:r w:rsidRPr="00237483">
        <w:rPr>
          <w:rFonts w:cs="Arial" w:hint="cs"/>
          <w:b/>
          <w:bCs/>
          <w:rtl/>
        </w:rPr>
        <w:t>הגוף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וכפיית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החזרה</w:t>
      </w:r>
      <w:r w:rsidRPr="00237483">
        <w:rPr>
          <w:rFonts w:cs="Arial"/>
          <w:b/>
          <w:bCs/>
          <w:rtl/>
        </w:rPr>
        <w:t xml:space="preserve">, </w:t>
      </w:r>
      <w:r w:rsidRPr="00237483">
        <w:rPr>
          <w:rFonts w:cs="Arial" w:hint="cs"/>
          <w:b/>
          <w:bCs/>
          <w:rtl/>
        </w:rPr>
        <w:t>תוך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התאמה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למאפייני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הקהילות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עמן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אנו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עובדים</w:t>
      </w:r>
      <w:r w:rsidRPr="00237483">
        <w:rPr>
          <w:rFonts w:cs="Arial"/>
          <w:b/>
          <w:bCs/>
          <w:rtl/>
        </w:rPr>
        <w:t>.</w:t>
      </w:r>
    </w:p>
    <w:p w14:paraId="57310FE9" w14:textId="7D3A2DB7" w:rsidR="00237483" w:rsidRPr="00237483" w:rsidRDefault="00237483" w:rsidP="00237483">
      <w:pPr>
        <w:rPr>
          <w:b/>
          <w:bCs/>
          <w:rtl/>
        </w:rPr>
      </w:pPr>
      <w:r w:rsidRPr="00237483">
        <w:rPr>
          <w:rFonts w:cs="Arial" w:hint="cs"/>
          <w:b/>
          <w:bCs/>
          <w:rtl/>
        </w:rPr>
        <w:t>בתחום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הטראומה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מתקיימת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תנועת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מטוטלת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מתמדת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בין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הרצון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להתקרב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ולראות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לבין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הרתיעה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והרצון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לא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לדעת</w:t>
      </w:r>
      <w:r w:rsidRPr="00237483">
        <w:rPr>
          <w:rFonts w:cs="Arial"/>
          <w:b/>
          <w:bCs/>
          <w:rtl/>
        </w:rPr>
        <w:t xml:space="preserve">. </w:t>
      </w:r>
      <w:r w:rsidRPr="00237483">
        <w:rPr>
          <w:rFonts w:cs="Arial" w:hint="cs"/>
          <w:b/>
          <w:bCs/>
          <w:rtl/>
        </w:rPr>
        <w:t>כפי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שניסח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זאת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ניטשה</w:t>
      </w:r>
      <w:r w:rsidRPr="00237483">
        <w:rPr>
          <w:rFonts w:cs="Arial"/>
          <w:b/>
          <w:bCs/>
          <w:rtl/>
        </w:rPr>
        <w:t xml:space="preserve">, </w:t>
      </w:r>
      <w:r w:rsidRPr="00237483">
        <w:rPr>
          <w:rFonts w:cs="Arial" w:hint="cs"/>
          <w:b/>
          <w:bCs/>
          <w:rtl/>
        </w:rPr>
        <w:t>ההתבוננות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הממושכת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בתהום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דורשת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חוסן</w:t>
      </w:r>
      <w:r w:rsidRPr="00237483">
        <w:rPr>
          <w:rFonts w:cs="Arial"/>
          <w:b/>
          <w:bCs/>
          <w:rtl/>
        </w:rPr>
        <w:t xml:space="preserve">, </w:t>
      </w:r>
      <w:r w:rsidRPr="00237483">
        <w:rPr>
          <w:rFonts w:cs="Arial" w:hint="cs"/>
          <w:b/>
          <w:bCs/>
          <w:rtl/>
        </w:rPr>
        <w:t>מכיוון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שהתהום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גם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מתבוננת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בנו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בחזרה</w:t>
      </w:r>
      <w:r w:rsidRPr="00237483">
        <w:rPr>
          <w:rFonts w:cs="Arial"/>
          <w:b/>
          <w:bCs/>
          <w:rtl/>
        </w:rPr>
        <w:t xml:space="preserve">. </w:t>
      </w:r>
      <w:r w:rsidRPr="00237483">
        <w:rPr>
          <w:rFonts w:cs="Arial" w:hint="cs"/>
          <w:b/>
          <w:bCs/>
          <w:rtl/>
        </w:rPr>
        <w:t>כשברקע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הסמינר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אירועי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ה</w:t>
      </w:r>
      <w:r w:rsidRPr="00237483">
        <w:rPr>
          <w:rFonts w:cs="Arial"/>
          <w:b/>
          <w:bCs/>
          <w:rtl/>
        </w:rPr>
        <w:t xml:space="preserve">-7 </w:t>
      </w:r>
      <w:r w:rsidRPr="00237483">
        <w:rPr>
          <w:rFonts w:cs="Arial" w:hint="cs"/>
          <w:b/>
          <w:bCs/>
          <w:rtl/>
        </w:rPr>
        <w:t>באוקטובר</w:t>
      </w:r>
      <w:r w:rsidRPr="00237483">
        <w:rPr>
          <w:rFonts w:cs="Arial"/>
          <w:b/>
          <w:bCs/>
          <w:rtl/>
        </w:rPr>
        <w:t xml:space="preserve">, </w:t>
      </w:r>
      <w:r w:rsidRPr="00237483">
        <w:rPr>
          <w:rFonts w:cs="Arial" w:hint="cs"/>
          <w:b/>
          <w:bCs/>
          <w:rtl/>
        </w:rPr>
        <w:t>הדיון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בטראומה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הפך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מתיאורטי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לקיומי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ורלוונטי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מתמיד</w:t>
      </w:r>
      <w:r w:rsidRPr="00237483">
        <w:rPr>
          <w:rFonts w:cs="Arial"/>
          <w:b/>
          <w:bCs/>
          <w:rtl/>
        </w:rPr>
        <w:t xml:space="preserve">, </w:t>
      </w:r>
      <w:r w:rsidRPr="00237483">
        <w:rPr>
          <w:rFonts w:cs="Arial" w:hint="cs"/>
          <w:b/>
          <w:bCs/>
          <w:rtl/>
        </w:rPr>
        <w:t>גם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עבור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מטפלים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המורגלים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בחשיבה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ובעבודה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בתחום</w:t>
      </w:r>
      <w:r w:rsidRPr="00237483">
        <w:rPr>
          <w:rFonts w:cs="Arial"/>
          <w:b/>
          <w:bCs/>
          <w:rtl/>
        </w:rPr>
        <w:t xml:space="preserve">. </w:t>
      </w:r>
      <w:r w:rsidRPr="00237483">
        <w:rPr>
          <w:rFonts w:cs="Arial" w:hint="cs"/>
          <w:b/>
          <w:bCs/>
          <w:rtl/>
        </w:rPr>
        <w:t>כפי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שתיארה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חגית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אהרוני</w:t>
      </w:r>
      <w:r w:rsidRPr="00237483">
        <w:rPr>
          <w:rFonts w:cs="Arial"/>
          <w:b/>
          <w:bCs/>
          <w:rtl/>
        </w:rPr>
        <w:t xml:space="preserve"> – </w:t>
      </w:r>
      <w:r w:rsidRPr="00237483">
        <w:rPr>
          <w:rFonts w:cs="Arial" w:hint="cs"/>
          <w:b/>
          <w:bCs/>
          <w:rtl/>
        </w:rPr>
        <w:t>זהו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מרחב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של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סיוט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מתמשך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שבו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אנו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נדרשים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להישיר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מבט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אל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הבלתי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נסבל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מבלי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לקרוס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להתבוננות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מענגת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או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מושתקת</w:t>
      </w:r>
      <w:r w:rsidRPr="00237483">
        <w:rPr>
          <w:rFonts w:cs="Arial"/>
          <w:b/>
          <w:bCs/>
          <w:rtl/>
        </w:rPr>
        <w:t xml:space="preserve">. </w:t>
      </w:r>
      <w:r w:rsidRPr="00237483">
        <w:rPr>
          <w:rFonts w:cs="Arial" w:hint="cs"/>
          <w:b/>
          <w:bCs/>
          <w:rtl/>
        </w:rPr>
        <w:t>בלב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הסמינר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עמדה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השאלה</w:t>
      </w:r>
      <w:r w:rsidRPr="00237483">
        <w:rPr>
          <w:rFonts w:cs="Arial"/>
          <w:b/>
          <w:bCs/>
          <w:rtl/>
        </w:rPr>
        <w:t xml:space="preserve">: </w:t>
      </w:r>
      <w:r w:rsidRPr="00237483">
        <w:rPr>
          <w:rFonts w:cs="Arial" w:hint="cs"/>
          <w:b/>
          <w:bCs/>
          <w:rtl/>
        </w:rPr>
        <w:t>כיצד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נשיב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לנפש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את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מה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שהיא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משקיעה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מאמץ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כה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רב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להדיר</w:t>
      </w:r>
      <w:r w:rsidRPr="00237483">
        <w:rPr>
          <w:rFonts w:cs="Arial"/>
          <w:b/>
          <w:bCs/>
          <w:rtl/>
        </w:rPr>
        <w:t>?</w:t>
      </w:r>
    </w:p>
    <w:p w14:paraId="5F98D54E" w14:textId="77777777" w:rsidR="00237483" w:rsidRDefault="00237483" w:rsidP="00237483">
      <w:pPr>
        <w:rPr>
          <w:rtl/>
        </w:rPr>
      </w:pPr>
    </w:p>
    <w:p w14:paraId="7F69F5A9" w14:textId="3A5EBD81" w:rsidR="00237483" w:rsidRPr="00237483" w:rsidRDefault="00237483" w:rsidP="00237483">
      <w:pPr>
        <w:rPr>
          <w:b/>
          <w:bCs/>
          <w:rtl/>
        </w:rPr>
      </w:pPr>
      <w:r w:rsidRPr="00237483">
        <w:rPr>
          <w:rFonts w:cs="Arial" w:hint="cs"/>
          <w:b/>
          <w:bCs/>
          <w:rtl/>
        </w:rPr>
        <w:t>הסמינר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פרש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את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ספקטרום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הטראומה</w:t>
      </w:r>
      <w:r w:rsidRPr="00237483">
        <w:rPr>
          <w:rFonts w:cs="Arial"/>
          <w:b/>
          <w:bCs/>
          <w:rtl/>
        </w:rPr>
        <w:t>:</w:t>
      </w:r>
    </w:p>
    <w:p w14:paraId="1F02574C" w14:textId="77777777" w:rsidR="00237483" w:rsidRPr="00237483" w:rsidRDefault="00237483" w:rsidP="00237483">
      <w:pPr>
        <w:rPr>
          <w:b/>
          <w:bCs/>
          <w:rtl/>
        </w:rPr>
      </w:pPr>
      <w:r w:rsidRPr="00237483">
        <w:rPr>
          <w:rFonts w:cs="Arial" w:hint="cs"/>
          <w:b/>
          <w:bCs/>
          <w:rtl/>
        </w:rPr>
        <w:t>טראומה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התפתחותית</w:t>
      </w:r>
      <w:r w:rsidRPr="00237483">
        <w:rPr>
          <w:rFonts w:cs="Arial"/>
          <w:b/>
          <w:bCs/>
          <w:rtl/>
        </w:rPr>
        <w:t>/</w:t>
      </w:r>
      <w:proofErr w:type="spellStart"/>
      <w:r w:rsidRPr="00237483">
        <w:rPr>
          <w:rFonts w:cs="Arial" w:hint="cs"/>
          <w:b/>
          <w:bCs/>
          <w:rtl/>
        </w:rPr>
        <w:t>התייחסותית</w:t>
      </w:r>
      <w:proofErr w:type="spellEnd"/>
      <w:r w:rsidRPr="00237483">
        <w:rPr>
          <w:rFonts w:cs="Arial"/>
          <w:b/>
          <w:bCs/>
          <w:rtl/>
        </w:rPr>
        <w:t xml:space="preserve">: </w:t>
      </w:r>
      <w:r w:rsidRPr="00237483">
        <w:rPr>
          <w:rFonts w:cs="Arial" w:hint="cs"/>
          <w:b/>
          <w:bCs/>
          <w:rtl/>
        </w:rPr>
        <w:t>כפי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שהגדיר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פיליפ</w:t>
      </w:r>
      <w:r w:rsidRPr="00237483">
        <w:rPr>
          <w:rFonts w:cs="Arial"/>
          <w:b/>
          <w:bCs/>
          <w:rtl/>
        </w:rPr>
        <w:t xml:space="preserve"> </w:t>
      </w:r>
      <w:proofErr w:type="spellStart"/>
      <w:r w:rsidRPr="00237483">
        <w:rPr>
          <w:rFonts w:cs="Arial" w:hint="cs"/>
          <w:b/>
          <w:bCs/>
          <w:rtl/>
        </w:rPr>
        <w:t>ברומברג</w:t>
      </w:r>
      <w:proofErr w:type="spellEnd"/>
      <w:r w:rsidRPr="00237483">
        <w:rPr>
          <w:rFonts w:cs="Arial"/>
          <w:b/>
          <w:bCs/>
          <w:rtl/>
        </w:rPr>
        <w:t xml:space="preserve">, </w:t>
      </w:r>
      <w:r w:rsidRPr="00237483">
        <w:rPr>
          <w:rFonts w:cs="Arial" w:hint="cs"/>
          <w:b/>
          <w:bCs/>
          <w:rtl/>
        </w:rPr>
        <w:t>זוהי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טראומה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שאינה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דרמטית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אך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השפעתה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הרסנית</w:t>
      </w:r>
      <w:r w:rsidRPr="00237483">
        <w:rPr>
          <w:rFonts w:cs="Arial"/>
          <w:b/>
          <w:bCs/>
          <w:rtl/>
        </w:rPr>
        <w:t xml:space="preserve">, </w:t>
      </w:r>
      <w:r w:rsidRPr="00237483">
        <w:rPr>
          <w:rFonts w:cs="Arial" w:hint="cs"/>
          <w:b/>
          <w:bCs/>
          <w:rtl/>
        </w:rPr>
        <w:t>הנובעת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מחוסר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הכרה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מתמשך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בחוויה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הרגשית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של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הילד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בתוך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משפחתו</w:t>
      </w:r>
      <w:r w:rsidRPr="00237483">
        <w:rPr>
          <w:rFonts w:cs="Arial"/>
          <w:b/>
          <w:bCs/>
          <w:rtl/>
        </w:rPr>
        <w:t xml:space="preserve">, </w:t>
      </w:r>
      <w:r w:rsidRPr="00237483">
        <w:rPr>
          <w:rFonts w:cs="Arial" w:hint="cs"/>
          <w:b/>
          <w:bCs/>
          <w:rtl/>
        </w:rPr>
        <w:t>דבר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המוביל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לדיסוציאציה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מבנית</w:t>
      </w:r>
      <w:r w:rsidRPr="00237483">
        <w:rPr>
          <w:rFonts w:cs="Arial"/>
          <w:b/>
          <w:bCs/>
          <w:rtl/>
        </w:rPr>
        <w:t>.</w:t>
      </w:r>
    </w:p>
    <w:p w14:paraId="37DBBEAD" w14:textId="77777777" w:rsidR="00237483" w:rsidRPr="00237483" w:rsidRDefault="00237483" w:rsidP="00237483">
      <w:pPr>
        <w:rPr>
          <w:b/>
          <w:bCs/>
          <w:rtl/>
        </w:rPr>
      </w:pPr>
      <w:r w:rsidRPr="00237483">
        <w:rPr>
          <w:rFonts w:cs="Arial" w:hint="cs"/>
          <w:b/>
          <w:bCs/>
          <w:rtl/>
        </w:rPr>
        <w:t>טראומה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מורכבת</w:t>
      </w:r>
      <w:r w:rsidRPr="00237483">
        <w:rPr>
          <w:rFonts w:cs="Arial"/>
          <w:b/>
          <w:bCs/>
          <w:rtl/>
        </w:rPr>
        <w:t xml:space="preserve"> (</w:t>
      </w:r>
      <w:r w:rsidRPr="00237483">
        <w:rPr>
          <w:b/>
          <w:bCs/>
        </w:rPr>
        <w:t>Complex PTSD</w:t>
      </w:r>
      <w:r w:rsidRPr="00237483">
        <w:rPr>
          <w:rFonts w:cs="Arial"/>
          <w:b/>
          <w:bCs/>
          <w:rtl/>
        </w:rPr>
        <w:t xml:space="preserve">): </w:t>
      </w:r>
      <w:r w:rsidRPr="00237483">
        <w:rPr>
          <w:rFonts w:cs="Arial" w:hint="cs"/>
          <w:b/>
          <w:bCs/>
          <w:rtl/>
        </w:rPr>
        <w:t>מושג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שטבעה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ג</w:t>
      </w:r>
      <w:r w:rsidRPr="00237483">
        <w:rPr>
          <w:rFonts w:cs="Arial"/>
          <w:b/>
          <w:bCs/>
          <w:rtl/>
        </w:rPr>
        <w:t>'</w:t>
      </w:r>
      <w:r w:rsidRPr="00237483">
        <w:rPr>
          <w:rFonts w:cs="Arial" w:hint="cs"/>
          <w:b/>
          <w:bCs/>
          <w:rtl/>
        </w:rPr>
        <w:t>ודית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הרמן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לתיאור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התעצבות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הנפש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בסביבה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של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התעללות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והזנחה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ממושכת</w:t>
      </w:r>
      <w:r w:rsidRPr="00237483">
        <w:rPr>
          <w:rFonts w:cs="Arial"/>
          <w:b/>
          <w:bCs/>
          <w:rtl/>
        </w:rPr>
        <w:t>.</w:t>
      </w:r>
    </w:p>
    <w:p w14:paraId="042EB1F1" w14:textId="77777777" w:rsidR="00237483" w:rsidRPr="00237483" w:rsidRDefault="00237483" w:rsidP="00237483">
      <w:pPr>
        <w:rPr>
          <w:b/>
          <w:bCs/>
          <w:rtl/>
        </w:rPr>
      </w:pPr>
      <w:r w:rsidRPr="00237483">
        <w:rPr>
          <w:rFonts w:cs="Arial" w:hint="cs"/>
          <w:b/>
          <w:bCs/>
          <w:rtl/>
        </w:rPr>
        <w:t>טראומה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ממוקדת</w:t>
      </w:r>
      <w:r w:rsidRPr="00237483">
        <w:rPr>
          <w:rFonts w:cs="Arial"/>
          <w:b/>
          <w:bCs/>
          <w:rtl/>
        </w:rPr>
        <w:t>/</w:t>
      </w:r>
      <w:r w:rsidRPr="00237483">
        <w:rPr>
          <w:rFonts w:cs="Arial" w:hint="cs"/>
          <w:b/>
          <w:bCs/>
          <w:rtl/>
        </w:rPr>
        <w:t>אקוטית</w:t>
      </w:r>
      <w:r w:rsidRPr="00237483">
        <w:rPr>
          <w:rFonts w:cs="Arial"/>
          <w:b/>
          <w:bCs/>
          <w:rtl/>
        </w:rPr>
        <w:t xml:space="preserve">: </w:t>
      </w:r>
      <w:r w:rsidRPr="00237483">
        <w:rPr>
          <w:rFonts w:cs="Arial" w:hint="cs"/>
          <w:b/>
          <w:bCs/>
          <w:rtl/>
        </w:rPr>
        <w:t>חשיפה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לאירועים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חד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פעמיים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אך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חריגים</w:t>
      </w:r>
      <w:r w:rsidRPr="00237483">
        <w:rPr>
          <w:rFonts w:cs="Arial"/>
          <w:b/>
          <w:bCs/>
          <w:rtl/>
        </w:rPr>
        <w:t xml:space="preserve">, </w:t>
      </w:r>
      <w:r w:rsidRPr="00237483">
        <w:rPr>
          <w:rFonts w:cs="Arial" w:hint="cs"/>
          <w:b/>
          <w:bCs/>
          <w:rtl/>
        </w:rPr>
        <w:t>מבעיתים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וחודרניים</w:t>
      </w:r>
      <w:r w:rsidRPr="00237483">
        <w:rPr>
          <w:rFonts w:cs="Arial"/>
          <w:b/>
          <w:bCs/>
          <w:rtl/>
        </w:rPr>
        <w:t xml:space="preserve">, </w:t>
      </w:r>
      <w:r w:rsidRPr="00237483">
        <w:rPr>
          <w:rFonts w:cs="Arial" w:hint="cs"/>
          <w:b/>
          <w:bCs/>
          <w:rtl/>
        </w:rPr>
        <w:t>כדוגמת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אירועי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השביעי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באוקטובר</w:t>
      </w:r>
      <w:r w:rsidRPr="00237483">
        <w:rPr>
          <w:rFonts w:cs="Arial"/>
          <w:b/>
          <w:bCs/>
          <w:rtl/>
        </w:rPr>
        <w:t xml:space="preserve">, </w:t>
      </w:r>
      <w:r w:rsidRPr="00237483">
        <w:rPr>
          <w:rFonts w:cs="Arial" w:hint="cs"/>
          <w:b/>
          <w:bCs/>
          <w:rtl/>
        </w:rPr>
        <w:t>המערערים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את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שיווי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המשקל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הנפשי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ומייצרים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חוויה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נמשכת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של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סכנה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גם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לאחר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תום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האירוע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המציאותי</w:t>
      </w:r>
      <w:r w:rsidRPr="00237483">
        <w:rPr>
          <w:rFonts w:cs="Arial"/>
          <w:b/>
          <w:bCs/>
          <w:rtl/>
        </w:rPr>
        <w:t>.</w:t>
      </w:r>
    </w:p>
    <w:p w14:paraId="0E6D1BC8" w14:textId="77777777" w:rsidR="00237483" w:rsidRDefault="00237483" w:rsidP="00237483">
      <w:pPr>
        <w:rPr>
          <w:rtl/>
        </w:rPr>
      </w:pPr>
    </w:p>
    <w:p w14:paraId="0ACF8819" w14:textId="77777777" w:rsidR="00237483" w:rsidRPr="00237483" w:rsidRDefault="00237483" w:rsidP="00237483">
      <w:pPr>
        <w:rPr>
          <w:b/>
          <w:bCs/>
          <w:rtl/>
        </w:rPr>
      </w:pPr>
      <w:r w:rsidRPr="00237483">
        <w:rPr>
          <w:rFonts w:cs="Arial" w:hint="cs"/>
          <w:b/>
          <w:bCs/>
          <w:rtl/>
        </w:rPr>
        <w:t>שורשי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החשיבה</w:t>
      </w:r>
      <w:r w:rsidRPr="00237483">
        <w:rPr>
          <w:rFonts w:cs="Arial"/>
          <w:b/>
          <w:bCs/>
          <w:rtl/>
        </w:rPr>
        <w:t xml:space="preserve">: </w:t>
      </w:r>
      <w:proofErr w:type="spellStart"/>
      <w:r w:rsidRPr="00237483">
        <w:rPr>
          <w:rFonts w:cs="Arial" w:hint="cs"/>
          <w:b/>
          <w:bCs/>
          <w:rtl/>
        </w:rPr>
        <w:t>ז</w:t>
      </w:r>
      <w:r w:rsidRPr="00237483">
        <w:rPr>
          <w:rFonts w:cs="Arial"/>
          <w:b/>
          <w:bCs/>
          <w:rtl/>
        </w:rPr>
        <w:t>'</w:t>
      </w:r>
      <w:r w:rsidRPr="00237483">
        <w:rPr>
          <w:rFonts w:cs="Arial" w:hint="cs"/>
          <w:b/>
          <w:bCs/>
          <w:rtl/>
        </w:rPr>
        <w:t>אנה</w:t>
      </w:r>
      <w:proofErr w:type="spellEnd"/>
      <w:r w:rsidRPr="00237483">
        <w:rPr>
          <w:rFonts w:cs="Arial"/>
          <w:b/>
          <w:bCs/>
          <w:rtl/>
        </w:rPr>
        <w:t xml:space="preserve">, </w:t>
      </w:r>
      <w:r w:rsidRPr="00237483">
        <w:rPr>
          <w:rFonts w:cs="Arial" w:hint="cs"/>
          <w:b/>
          <w:bCs/>
          <w:rtl/>
        </w:rPr>
        <w:t>פרויד</w:t>
      </w:r>
      <w:r w:rsidRPr="00237483">
        <w:rPr>
          <w:rFonts w:cs="Arial"/>
          <w:b/>
          <w:bCs/>
          <w:rtl/>
        </w:rPr>
        <w:t xml:space="preserve"> </w:t>
      </w:r>
      <w:proofErr w:type="spellStart"/>
      <w:r w:rsidRPr="00237483">
        <w:rPr>
          <w:rFonts w:cs="Arial" w:hint="cs"/>
          <w:b/>
          <w:bCs/>
          <w:rtl/>
        </w:rPr>
        <w:t>ופרנצי</w:t>
      </w:r>
      <w:proofErr w:type="spellEnd"/>
    </w:p>
    <w:p w14:paraId="56A4E2A6" w14:textId="77777777" w:rsidR="00237483" w:rsidRDefault="00237483" w:rsidP="00237483">
      <w:pPr>
        <w:rPr>
          <w:rtl/>
        </w:rPr>
      </w:pPr>
      <w:r>
        <w:rPr>
          <w:rFonts w:cs="Arial" w:hint="cs"/>
          <w:rtl/>
        </w:rPr>
        <w:t>המסע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בגילוי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מחודש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ההיסטוריה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החשיבה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הטראומה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הנפשית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דרך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קריאה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בספרה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פורץ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הדרך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</w:t>
      </w:r>
      <w:r>
        <w:rPr>
          <w:rFonts w:cs="Arial"/>
          <w:rtl/>
        </w:rPr>
        <w:t>'</w:t>
      </w:r>
      <w:r>
        <w:rPr>
          <w:rFonts w:cs="Arial" w:hint="cs"/>
          <w:rtl/>
        </w:rPr>
        <w:t>ודית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לואיס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הרמן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טראומה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והחלמה</w:t>
      </w:r>
      <w:r>
        <w:rPr>
          <w:rFonts w:cs="Arial"/>
          <w:rtl/>
        </w:rPr>
        <w:t xml:space="preserve">" - </w:t>
      </w:r>
      <w:r>
        <w:rPr>
          <w:rFonts w:cs="Arial" w:hint="cs"/>
          <w:rtl/>
        </w:rPr>
        <w:t>פרויד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שזנח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תיאוריית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הפיתוי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לטובת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דגש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פנטזיה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ודחפים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פנימיים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פייר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ז</w:t>
      </w:r>
      <w:r>
        <w:rPr>
          <w:rFonts w:cs="Arial"/>
          <w:rtl/>
        </w:rPr>
        <w:t>'</w:t>
      </w:r>
      <w:r>
        <w:rPr>
          <w:rFonts w:cs="Arial" w:hint="cs"/>
          <w:rtl/>
        </w:rPr>
        <w:t>נה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והמשגת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הדיסוציאציה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כתגובה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הישרדותית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פיצול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במודעות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לנוכח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איום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חיצוני</w:t>
      </w:r>
      <w:r>
        <w:rPr>
          <w:rFonts w:cs="Arial"/>
          <w:rtl/>
        </w:rPr>
        <w:t xml:space="preserve">. </w:t>
      </w:r>
    </w:p>
    <w:p w14:paraId="0E97E3A8" w14:textId="77777777" w:rsidR="00237483" w:rsidRDefault="00237483" w:rsidP="00237483">
      <w:pPr>
        <w:rPr>
          <w:rtl/>
        </w:rPr>
      </w:pPr>
      <w:r>
        <w:rPr>
          <w:rFonts w:cs="Arial" w:hint="cs"/>
          <w:rtl/>
        </w:rPr>
        <w:t>שנדור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פרנצי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הופיע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כדמות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מפתח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שהקדימה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זמנה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דרך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מאמרו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בלבול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השפות</w:t>
      </w:r>
      <w:r>
        <w:rPr>
          <w:rFonts w:cs="Arial"/>
          <w:rtl/>
        </w:rPr>
        <w:t xml:space="preserve">", </w:t>
      </w:r>
      <w:r>
        <w:rPr>
          <w:rFonts w:cs="Arial" w:hint="cs"/>
          <w:rtl/>
        </w:rPr>
        <w:t>למדנו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הפגיעה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הממשית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בילדות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הילד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הנזקק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</w:t>
      </w:r>
      <w:r>
        <w:rPr>
          <w:rFonts w:cs="Arial"/>
          <w:rtl/>
        </w:rPr>
        <w:t>"</w:t>
      </w:r>
      <w:r>
        <w:rPr>
          <w:rFonts w:cs="Arial" w:hint="cs"/>
          <w:rtl/>
        </w:rPr>
        <w:t>שפת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הרוך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נתקל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</w:t>
      </w:r>
      <w:r>
        <w:rPr>
          <w:rFonts w:cs="Arial"/>
          <w:rtl/>
        </w:rPr>
        <w:t>"</w:t>
      </w:r>
      <w:r>
        <w:rPr>
          <w:rFonts w:cs="Arial" w:hint="cs"/>
          <w:rtl/>
        </w:rPr>
        <w:t>שפת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התשוקה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המבוגר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ונאלץ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להשתמש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במנגנון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הזדהות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התוקפן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כדי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לשרוד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מושג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</w:t>
      </w:r>
      <w:r>
        <w:rPr>
          <w:rFonts w:cs="Arial"/>
          <w:rtl/>
        </w:rPr>
        <w:t>**"</w:t>
      </w:r>
      <w:proofErr w:type="spellStart"/>
      <w:r>
        <w:rPr>
          <w:rFonts w:cs="Arial" w:hint="cs"/>
          <w:rtl/>
        </w:rPr>
        <w:t>אורפה</w:t>
      </w:r>
      <w:proofErr w:type="spellEnd"/>
      <w:r>
        <w:rPr>
          <w:rFonts w:cs="Arial"/>
          <w:rtl/>
        </w:rPr>
        <w:t xml:space="preserve">"** – </w:t>
      </w:r>
      <w:r>
        <w:rPr>
          <w:rFonts w:cs="Arial" w:hint="cs"/>
          <w:rtl/>
        </w:rPr>
        <w:t>הפונקציה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המולדת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המגוננת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החלק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הסובל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בנפש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הדגיש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המחיר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הכבד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הניתוק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מהרגש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לטובת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הישרדות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אינטלקטואלית</w:t>
      </w:r>
      <w:r>
        <w:rPr>
          <w:rFonts w:cs="Arial"/>
          <w:rtl/>
        </w:rPr>
        <w:t>.</w:t>
      </w:r>
    </w:p>
    <w:p w14:paraId="74056657" w14:textId="77777777" w:rsidR="00237483" w:rsidRDefault="00237483" w:rsidP="00237483">
      <w:pPr>
        <w:rPr>
          <w:rtl/>
        </w:rPr>
      </w:pPr>
    </w:p>
    <w:p w14:paraId="0E340E4C" w14:textId="77777777" w:rsidR="00237483" w:rsidRPr="00237483" w:rsidRDefault="00237483" w:rsidP="00237483">
      <w:pPr>
        <w:rPr>
          <w:b/>
          <w:bCs/>
          <w:rtl/>
        </w:rPr>
      </w:pPr>
      <w:r w:rsidRPr="00237483">
        <w:rPr>
          <w:rFonts w:cs="Arial" w:hint="cs"/>
          <w:b/>
          <w:bCs/>
          <w:rtl/>
        </w:rPr>
        <w:t>היחסים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כמרחב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מרפא</w:t>
      </w:r>
      <w:r w:rsidRPr="00237483">
        <w:rPr>
          <w:rFonts w:cs="Arial"/>
          <w:b/>
          <w:bCs/>
          <w:rtl/>
        </w:rPr>
        <w:t xml:space="preserve">: </w:t>
      </w:r>
      <w:r w:rsidRPr="00237483">
        <w:rPr>
          <w:rFonts w:cs="Arial" w:hint="cs"/>
          <w:b/>
          <w:bCs/>
          <w:rtl/>
        </w:rPr>
        <w:t>ויניקוט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וגישות</w:t>
      </w:r>
      <w:r w:rsidRPr="00237483">
        <w:rPr>
          <w:rFonts w:cs="Arial"/>
          <w:b/>
          <w:bCs/>
          <w:rtl/>
        </w:rPr>
        <w:t xml:space="preserve"> </w:t>
      </w:r>
      <w:proofErr w:type="spellStart"/>
      <w:r w:rsidRPr="00237483">
        <w:rPr>
          <w:rFonts w:cs="Arial" w:hint="cs"/>
          <w:b/>
          <w:bCs/>
          <w:rtl/>
        </w:rPr>
        <w:t>אינטרסובייקטיביות</w:t>
      </w:r>
      <w:proofErr w:type="spellEnd"/>
    </w:p>
    <w:p w14:paraId="7E15224B" w14:textId="77777777" w:rsidR="00237483" w:rsidRDefault="00237483" w:rsidP="00237483">
      <w:pPr>
        <w:rPr>
          <w:rtl/>
        </w:rPr>
      </w:pPr>
      <w:r>
        <w:rPr>
          <w:rFonts w:cs="Arial" w:hint="cs"/>
          <w:rtl/>
        </w:rPr>
        <w:t>מתוך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הבנת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ההתפתחות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התקינה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דרך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פונקציית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הראי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ויניקוט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בה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התינוק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מוצא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עצמו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בעיני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האם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הבנו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בחשיבה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הדינמית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טראומה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תמיד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סביבתי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בהתייחסות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לטראומה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התפתחותית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התייחסותית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סטולורו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ואטווד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חידדו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המקור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לפתולוגיה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אינו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האירוע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הכואב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הכשל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בהתכווננות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הרגשית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הסביבה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כאב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הופך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לטראומה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כשאין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מקום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הכרה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קראנו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פיליפ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ברומברג</w:t>
      </w:r>
      <w:proofErr w:type="spellEnd"/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מחשובי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ההוגים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בתחום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שכתב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כי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טראומה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התפתחותית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אינה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דרמטית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בעלת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כוח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השפעה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עבור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הילד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החי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מדי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יום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במשפחה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אשר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באופן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עקבי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מכחישה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קיומה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החוויה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הרגשית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הסובייקטיבית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ומבטלת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התוקף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מצביו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הרגשיים</w:t>
      </w:r>
      <w:r>
        <w:rPr>
          <w:rFonts w:cs="Arial" w:hint="eastAsia"/>
          <w:rtl/>
        </w:rPr>
        <w:t>…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חוסר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הכרה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מוביל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לדיסוציאציה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מבנית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חלק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מהעצמי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אם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חוסר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הכרה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מקיף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חלק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גדול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מדי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ליבת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העצמי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תיגרם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פגיעה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בתהליכי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ההתקשרות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הוקדמת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וביכולת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לוויסות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הדדי</w:t>
      </w:r>
      <w:r>
        <w:rPr>
          <w:rFonts w:cs="Arial"/>
          <w:rtl/>
        </w:rPr>
        <w:t>"</w:t>
      </w:r>
    </w:p>
    <w:p w14:paraId="0BD1894A" w14:textId="77777777" w:rsidR="00237483" w:rsidRDefault="00237483" w:rsidP="00237483">
      <w:pPr>
        <w:rPr>
          <w:rtl/>
        </w:rPr>
      </w:pPr>
    </w:p>
    <w:p w14:paraId="008CA10C" w14:textId="77777777" w:rsidR="00237483" w:rsidRDefault="00237483" w:rsidP="00237483">
      <w:pPr>
        <w:rPr>
          <w:rtl/>
        </w:rPr>
      </w:pPr>
      <w:r>
        <w:rPr>
          <w:rFonts w:cs="Arial" w:hint="cs"/>
          <w:rtl/>
        </w:rPr>
        <w:t>בעז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שלגי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ודני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לוי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בפרק</w:t>
      </w:r>
      <w:r>
        <w:rPr>
          <w:rFonts w:cs="Arial"/>
          <w:rtl/>
        </w:rPr>
        <w:t xml:space="preserve"> 7 </w:t>
      </w:r>
      <w:r>
        <w:rPr>
          <w:rFonts w:cs="Arial" w:hint="cs"/>
          <w:rtl/>
        </w:rPr>
        <w:t>בספרו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בעז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שלגי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לב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פקוח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לרווחה</w:t>
      </w:r>
      <w:r>
        <w:rPr>
          <w:rFonts w:cs="Arial"/>
          <w:rtl/>
        </w:rPr>
        <w:t xml:space="preserve">", </w:t>
      </w:r>
      <w:r>
        <w:rPr>
          <w:rFonts w:cs="Arial" w:hint="cs"/>
          <w:rtl/>
        </w:rPr>
        <w:t>הציעו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הבחנה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מרכזית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דמיון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הקשור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לתנועה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ויצירתיות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בחיק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האם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לבין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פנטזיה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המשמשת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כמקלט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נפשי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קפוא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ומבודד</w:t>
      </w:r>
      <w:r>
        <w:rPr>
          <w:rFonts w:cs="Arial"/>
          <w:rtl/>
        </w:rPr>
        <w:t xml:space="preserve">). </w:t>
      </w:r>
      <w:r>
        <w:rPr>
          <w:rFonts w:cs="Arial" w:hint="cs"/>
          <w:rtl/>
        </w:rPr>
        <w:t>לפיכך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בטיפול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עלינו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לעבור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דרך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עולם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הפנטזיה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המטופל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ושלנו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כדי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להגיע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למגע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אותנטי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החלקים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המנותקים</w:t>
      </w:r>
      <w:r>
        <w:rPr>
          <w:rFonts w:cs="Arial"/>
          <w:rtl/>
        </w:rPr>
        <w:t>.</w:t>
      </w:r>
    </w:p>
    <w:p w14:paraId="2E0AEF93" w14:textId="77777777" w:rsidR="00237483" w:rsidRDefault="00237483" w:rsidP="00237483">
      <w:pPr>
        <w:rPr>
          <w:rtl/>
        </w:rPr>
      </w:pPr>
    </w:p>
    <w:p w14:paraId="7495A64E" w14:textId="77777777" w:rsidR="00237483" w:rsidRPr="00237483" w:rsidRDefault="00237483" w:rsidP="00237483">
      <w:pPr>
        <w:rPr>
          <w:b/>
          <w:bCs/>
          <w:rtl/>
        </w:rPr>
      </w:pPr>
      <w:r w:rsidRPr="00237483">
        <w:rPr>
          <w:rFonts w:cs="Arial" w:hint="cs"/>
          <w:b/>
          <w:bCs/>
          <w:rtl/>
        </w:rPr>
        <w:t>טראומה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מורכבת</w:t>
      </w:r>
      <w:r w:rsidRPr="00237483">
        <w:rPr>
          <w:rFonts w:cs="Arial"/>
          <w:b/>
          <w:bCs/>
          <w:rtl/>
        </w:rPr>
        <w:t xml:space="preserve"> </w:t>
      </w:r>
    </w:p>
    <w:p w14:paraId="2C19E3C1" w14:textId="77777777" w:rsidR="00237483" w:rsidRDefault="00237483" w:rsidP="00237483">
      <w:pPr>
        <w:rPr>
          <w:rtl/>
        </w:rPr>
      </w:pPr>
      <w:r>
        <w:rPr>
          <w:rFonts w:cs="Arial" w:hint="cs"/>
          <w:rtl/>
        </w:rPr>
        <w:t>למדנו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התעצבות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הנפש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בסביבה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התעללות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והזנחה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התחלנו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בקריאת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הפרק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החמישי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מתוך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הספר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טראומה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והחלמה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והמשכנו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לקריאה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הכתיבה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דיוויס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ופראולי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תהליכים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דיסוציאטיביים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ותבניות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העברה</w:t>
      </w:r>
      <w:r>
        <w:rPr>
          <w:rFonts w:cs="Arial"/>
          <w:rtl/>
        </w:rPr>
        <w:t>-</w:t>
      </w:r>
      <w:r>
        <w:rPr>
          <w:rFonts w:cs="Arial" w:hint="cs"/>
          <w:rtl/>
        </w:rPr>
        <w:t>העברה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נגדית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בטיפול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בגישה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פסיכואנליטית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בנפגעות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בוגרות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שעברו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התעללות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מינית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בילדותן</w:t>
      </w:r>
      <w:r>
        <w:rPr>
          <w:rFonts w:cs="Arial"/>
          <w:rtl/>
        </w:rPr>
        <w:t xml:space="preserve">.  </w:t>
      </w:r>
    </w:p>
    <w:p w14:paraId="78432413" w14:textId="77777777" w:rsidR="00237483" w:rsidRDefault="00237483" w:rsidP="00237483">
      <w:pPr>
        <w:rPr>
          <w:rtl/>
        </w:rPr>
      </w:pPr>
      <w:r>
        <w:rPr>
          <w:rFonts w:cs="Arial" w:hint="cs"/>
          <w:rtl/>
        </w:rPr>
        <w:t>המודל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דיוויס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ופראולי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מתאר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ארבע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מטריצות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יחסי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העברה</w:t>
      </w:r>
      <w:r>
        <w:rPr>
          <w:rFonts w:cs="Arial"/>
          <w:rtl/>
        </w:rPr>
        <w:t>-</w:t>
      </w:r>
      <w:r>
        <w:rPr>
          <w:rFonts w:cs="Arial" w:hint="cs"/>
          <w:rtl/>
        </w:rPr>
        <w:t>העברה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נגדית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ההורה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מעורב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והילד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המוזנח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המתעלל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והקורבן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המציל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והילד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הזכאי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והמפתה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והמתפתה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הבנו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המטפל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להסכים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להשתתף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בגילום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התפקידים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הללו</w:t>
      </w:r>
      <w:r>
        <w:rPr>
          <w:rFonts w:cs="Arial"/>
          <w:rtl/>
        </w:rPr>
        <w:t xml:space="preserve"> (</w:t>
      </w:r>
      <w:r>
        <w:t>Enactment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כדי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לאפשר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למטופל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אינטגרציה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חלקי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עצמי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מפוצלים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לסיכום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הפרק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התכנסנו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להצגת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מקרה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רונה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בן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גיאת</w:t>
      </w:r>
      <w:proofErr w:type="spellEnd"/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מטפלת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באומנות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בכירה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בצוות</w:t>
      </w:r>
      <w:r>
        <w:rPr>
          <w:rFonts w:cs="Arial"/>
          <w:rtl/>
        </w:rPr>
        <w:t xml:space="preserve">. </w:t>
      </w:r>
    </w:p>
    <w:p w14:paraId="42CBD940" w14:textId="77777777" w:rsidR="00237483" w:rsidRDefault="00237483" w:rsidP="00237483">
      <w:pPr>
        <w:rPr>
          <w:rtl/>
        </w:rPr>
      </w:pPr>
    </w:p>
    <w:p w14:paraId="215A38E7" w14:textId="77777777" w:rsidR="00237483" w:rsidRPr="00237483" w:rsidRDefault="00237483" w:rsidP="00237483">
      <w:pPr>
        <w:rPr>
          <w:b/>
          <w:bCs/>
          <w:rtl/>
        </w:rPr>
      </w:pPr>
      <w:r w:rsidRPr="00237483">
        <w:rPr>
          <w:rFonts w:cs="Arial" w:hint="cs"/>
          <w:b/>
          <w:bCs/>
          <w:rtl/>
        </w:rPr>
        <w:t>טראומה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בין</w:t>
      </w:r>
      <w:r w:rsidRPr="00237483">
        <w:rPr>
          <w:rFonts w:cs="Arial"/>
          <w:b/>
          <w:bCs/>
          <w:rtl/>
        </w:rPr>
        <w:t>-</w:t>
      </w:r>
      <w:r w:rsidRPr="00237483">
        <w:rPr>
          <w:rFonts w:cs="Arial" w:hint="cs"/>
          <w:b/>
          <w:bCs/>
          <w:rtl/>
        </w:rPr>
        <w:t>דורית</w:t>
      </w:r>
      <w:r w:rsidRPr="00237483">
        <w:rPr>
          <w:rFonts w:cs="Arial"/>
          <w:b/>
          <w:bCs/>
          <w:rtl/>
        </w:rPr>
        <w:t xml:space="preserve">: </w:t>
      </w:r>
      <w:r w:rsidRPr="00237483">
        <w:rPr>
          <w:rFonts w:cs="Arial" w:hint="cs"/>
          <w:b/>
          <w:bCs/>
          <w:rtl/>
        </w:rPr>
        <w:t>הרוחות</w:t>
      </w:r>
      <w:r w:rsidRPr="00237483">
        <w:rPr>
          <w:rFonts w:cs="Arial"/>
          <w:b/>
          <w:bCs/>
          <w:rtl/>
        </w:rPr>
        <w:t xml:space="preserve"> </w:t>
      </w:r>
      <w:r w:rsidRPr="00237483">
        <w:rPr>
          <w:rFonts w:cs="Arial" w:hint="cs"/>
          <w:b/>
          <w:bCs/>
          <w:rtl/>
        </w:rPr>
        <w:t>בחדר</w:t>
      </w:r>
    </w:p>
    <w:p w14:paraId="1D45C8CB" w14:textId="77777777" w:rsidR="00237483" w:rsidRDefault="00237483" w:rsidP="00237483">
      <w:pPr>
        <w:rPr>
          <w:rtl/>
        </w:rPr>
      </w:pPr>
      <w:r>
        <w:rPr>
          <w:rFonts w:cs="Arial" w:hint="cs"/>
          <w:rtl/>
        </w:rPr>
        <w:t>בדיון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העברה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דורית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למדנו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בעזרת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יולנדה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גמפל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הזדהות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רדיואקטיבית</w:t>
      </w:r>
      <w:r>
        <w:rPr>
          <w:rFonts w:cs="Arial"/>
          <w:rtl/>
        </w:rPr>
        <w:t xml:space="preserve">" – </w:t>
      </w:r>
      <w:r>
        <w:rPr>
          <w:rFonts w:cs="Arial" w:hint="cs"/>
          <w:rtl/>
        </w:rPr>
        <w:t>חוויות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טראומטיות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הורים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המקודדות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בנפש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הילד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כקרינה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בלתי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נראית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ושרידים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שאינם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הופכים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לזיכרון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דקלרטיבי</w:t>
      </w:r>
      <w:r>
        <w:rPr>
          <w:rFonts w:cs="Arial"/>
          <w:rtl/>
        </w:rPr>
        <w:t>. "</w:t>
      </w:r>
      <w:r>
        <w:rPr>
          <w:rFonts w:cs="Arial" w:hint="cs"/>
          <w:rtl/>
        </w:rPr>
        <w:t>רוחות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הרפאים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בחדר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הילדים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סלמה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פרייברג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הזכירו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שהורים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המדחיקים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כאב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ילדותם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עלולים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לגזור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ילדיהם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לחזור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הטרגדיה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המשפחתית</w:t>
      </w:r>
      <w:r>
        <w:rPr>
          <w:rFonts w:cs="Arial"/>
          <w:rtl/>
        </w:rPr>
        <w:t>.</w:t>
      </w:r>
    </w:p>
    <w:p w14:paraId="1934C32E" w14:textId="77777777" w:rsidR="00237483" w:rsidRDefault="00237483" w:rsidP="00237483">
      <w:pPr>
        <w:rPr>
          <w:rtl/>
        </w:rPr>
      </w:pPr>
    </w:p>
    <w:p w14:paraId="0F4AE091" w14:textId="18306E5D" w:rsidR="007466B6" w:rsidRDefault="00237483" w:rsidP="00237483">
      <w:r>
        <w:rPr>
          <w:rFonts w:cs="Arial" w:hint="cs"/>
          <w:rtl/>
        </w:rPr>
        <w:t>בתחום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הטיפול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בטראומה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האקוטית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קראנו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הכתיבה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</w:t>
      </w:r>
      <w:r>
        <w:rPr>
          <w:rFonts w:cs="Arial"/>
          <w:rtl/>
        </w:rPr>
        <w:t>"</w:t>
      </w:r>
      <w:r>
        <w:rPr>
          <w:rFonts w:cs="Arial" w:hint="cs"/>
          <w:rtl/>
        </w:rPr>
        <w:t>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דני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לוי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ותמר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אהרונסון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הכרנו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המושגים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אלינה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שלקס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דיכאון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לבן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וחורים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שחורים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וחשבנו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תפקיד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המטפלים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המתייצבים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כמחיצה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החלק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המטופל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</w:t>
      </w:r>
      <w:r>
        <w:rPr>
          <w:rFonts w:cs="Arial"/>
          <w:rtl/>
        </w:rPr>
        <w:t>"</w:t>
      </w:r>
      <w:r>
        <w:rPr>
          <w:rFonts w:cs="Arial" w:hint="cs"/>
          <w:rtl/>
        </w:rPr>
        <w:t>דיכאון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הלבן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כדי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להבטיח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שהתהום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תבלע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החיוניות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תוך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שאנו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מחזיקים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עבור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המטופלים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קוטב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התקווה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וההכרה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בעדותם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הבנו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הטיפול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בטראומה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אקוטית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מחייב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עמדה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טיפולית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המשלבת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ייצוב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פיזיולוגי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מיידי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לבין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החזקה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רגשית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עמוקה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מתוך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הבנה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שהטראומה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גוזלת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מהאדם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תחושת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הבעלות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גופו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ונפשו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השלב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הראשון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והקריטי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בהתערבות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הוא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יצירת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תנאים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למפגש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לא</w:t>
      </w:r>
      <w:r>
        <w:rPr>
          <w:rFonts w:cs="Arial"/>
          <w:rtl/>
        </w:rPr>
        <w:t>-</w:t>
      </w:r>
      <w:r>
        <w:rPr>
          <w:rFonts w:cs="Arial" w:hint="cs"/>
          <w:rtl/>
        </w:rPr>
        <w:t>מציף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הרגשות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והזיכרונות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זאת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באמצעות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פסיכו</w:t>
      </w:r>
      <w:r>
        <w:rPr>
          <w:rFonts w:cs="Arial"/>
          <w:rtl/>
        </w:rPr>
        <w:t>-</w:t>
      </w:r>
      <w:proofErr w:type="spellStart"/>
      <w:r>
        <w:rPr>
          <w:rFonts w:cs="Arial" w:hint="cs"/>
          <w:rtl/>
        </w:rPr>
        <w:t>אדוקציה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המנרמלת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תגובות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הדחק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ושימוש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בטכניקות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הרגעה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וקרקוע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המשיבות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המטופל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תוך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חלון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הסיבולת</w:t>
      </w:r>
      <w:r>
        <w:rPr>
          <w:rFonts w:cs="Arial"/>
          <w:rtl/>
        </w:rPr>
        <w:t xml:space="preserve">". </w:t>
      </w:r>
      <w:r>
        <w:rPr>
          <w:rFonts w:cs="Arial" w:hint="cs"/>
          <w:rtl/>
        </w:rPr>
        <w:t>במישור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הפסיכודינמי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המטפל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נדרש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להתמקם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</w:t>
      </w:r>
      <w:r>
        <w:rPr>
          <w:rFonts w:cs="Arial"/>
          <w:rtl/>
        </w:rPr>
        <w:t>"</w:t>
      </w:r>
      <w:r>
        <w:rPr>
          <w:rFonts w:cs="Arial" w:hint="cs"/>
          <w:rtl/>
        </w:rPr>
        <w:t>אובייקט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טוב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חלופי</w:t>
      </w:r>
      <w:r>
        <w:rPr>
          <w:rFonts w:cs="Arial"/>
          <w:rtl/>
        </w:rPr>
        <w:t xml:space="preserve">" – </w:t>
      </w:r>
      <w:r>
        <w:rPr>
          <w:rFonts w:cs="Arial" w:hint="cs"/>
          <w:rtl/>
        </w:rPr>
        <w:t>נוכחות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חמה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עוטפת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ופחות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פרשנית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המסוגלת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לשמש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כמיכל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לעיכול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חומרים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נפשיים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שהם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במהותם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בלתי</w:t>
      </w:r>
      <w:r>
        <w:rPr>
          <w:rFonts w:cs="Arial"/>
          <w:rtl/>
        </w:rPr>
        <w:t>-</w:t>
      </w:r>
      <w:r>
        <w:rPr>
          <w:rFonts w:cs="Arial" w:hint="cs"/>
          <w:rtl/>
        </w:rPr>
        <w:t>ניתנים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לעיכול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מטרת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הטיפול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לאחות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הקרעים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ברציפות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העצמי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שנוצרו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בעקבות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הזוועה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תוך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הפעלת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פונקציית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עדות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אקטיבית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וקרקוע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המסייעים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למטופל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להיחלץ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ממצבי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ניתוק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ודיסוציאציה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בעבודה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ילדים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הטיפול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האקוטי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מדגיש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שיקום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המרחב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המשחקי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והחזרת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תחושת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המסוגלות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תוך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השענת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התהליך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דמויות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התקשרות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יציבות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המחזקות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מעטפת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המוגנות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שנפרצה</w:t>
      </w:r>
      <w:r>
        <w:rPr>
          <w:rFonts w:cs="Arial"/>
          <w:rtl/>
        </w:rPr>
        <w:t>.</w:t>
      </w:r>
    </w:p>
    <w:sectPr w:rsidR="007466B6" w:rsidSect="007466B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483"/>
    <w:rsid w:val="00237483"/>
    <w:rsid w:val="007466B6"/>
    <w:rsid w:val="00B82688"/>
    <w:rsid w:val="00ED0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356B2"/>
  <w15:chartTrackingRefBased/>
  <w15:docId w15:val="{0CCE764E-9CAF-43E4-BC40-3A6463E4D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2374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74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74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74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74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74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74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74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74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2374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2374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2374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23748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237483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2374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237483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2374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2374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374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2374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374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2374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374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23748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3748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3748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374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23748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374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E837732D7B6FB94FBDEEC836E03E378B" ma:contentTypeVersion="5" ma:contentTypeDescription="צור מסמך חדש." ma:contentTypeScope="" ma:versionID="d07c671726504522fb40b49996ebd418">
  <xsd:schema xmlns:xsd="http://www.w3.org/2001/XMLSchema" xmlns:xs="http://www.w3.org/2001/XMLSchema" xmlns:p="http://schemas.microsoft.com/office/2006/metadata/properties" xmlns:ns3="ca22df78-f40a-4df4-8fdd-2c347b62fe02" targetNamespace="http://schemas.microsoft.com/office/2006/metadata/properties" ma:root="true" ma:fieldsID="e3b106019d56ceb6c8cfbde4ba5e64a5" ns3:_="">
    <xsd:import namespace="ca22df78-f40a-4df4-8fdd-2c347b62fe0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2df78-f40a-4df4-8fdd-2c347b62fe02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a22df78-f40a-4df4-8fdd-2c347b62fe02" xsi:nil="true"/>
  </documentManagement>
</p:properties>
</file>

<file path=customXml/itemProps1.xml><?xml version="1.0" encoding="utf-8"?>
<ds:datastoreItem xmlns:ds="http://schemas.openxmlformats.org/officeDocument/2006/customXml" ds:itemID="{FB5C9F36-1EF1-4776-A5F3-10A14E05AA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22df78-f40a-4df4-8fdd-2c347b62fe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AEA4F5-42C8-493D-A83D-9D3B70FF56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B8E0AD-ED9C-447F-A056-A6DE73F272AC}">
  <ds:schemaRefs>
    <ds:schemaRef ds:uri="http://schemas.microsoft.com/office/2006/metadata/properties"/>
    <ds:schemaRef ds:uri="http://schemas.microsoft.com/office/infopath/2007/PartnerControls"/>
    <ds:schemaRef ds:uri="ca22df78-f40a-4df4-8fdd-2c347b62fe0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881</Words>
  <Characters>4406</Characters>
  <Application>Microsoft Office Word</Application>
  <DocSecurity>0</DocSecurity>
  <Lines>36</Lines>
  <Paragraphs>10</Paragraphs>
  <ScaleCrop>false</ScaleCrop>
  <Company/>
  <LinksUpToDate>false</LinksUpToDate>
  <CharactersWithSpaces>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Meirav Zaiger Kober</dc:creator>
  <cp:keywords/>
  <dc:description/>
  <cp:lastModifiedBy>Meirav Zaiger Kober</cp:lastModifiedBy>
  <cp:revision>1</cp:revision>
  <dcterms:created xsi:type="dcterms:W3CDTF">2026-03-19T09:59:00Z</dcterms:created>
  <dcterms:modified xsi:type="dcterms:W3CDTF">2026-03-19T10:07:00Z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0x010100E837732D7B6FB94FBDEEC836E03E378B</vt:lpwstr>
  </property>
</Properties>
</file>